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45ED" w:rsidRPr="00D04A76" w:rsidRDefault="005545ED" w:rsidP="00D04A76">
      <w:pPr>
        <w:pStyle w:val="Sinespaciado"/>
        <w:rPr>
          <w:rFonts w:ascii="Avenir Next Ultra Light" w:hAnsi="Avenir Next Ultra Light"/>
          <w:i/>
          <w:iCs/>
        </w:rPr>
      </w:pPr>
    </w:p>
    <w:p w:rsidR="007E5A75" w:rsidRPr="00D04A76" w:rsidRDefault="007E5A75" w:rsidP="00D04A76">
      <w:pPr>
        <w:pStyle w:val="Sinespaciado"/>
        <w:rPr>
          <w:rFonts w:ascii="Avenir Next Ultra Light" w:hAnsi="Avenir Next Ultra Light"/>
          <w:i/>
          <w:iCs/>
        </w:rPr>
      </w:pPr>
    </w:p>
    <w:p w:rsidR="00D04A76" w:rsidRPr="00D04A76" w:rsidRDefault="00D04A76" w:rsidP="00D04A76">
      <w:pPr>
        <w:pStyle w:val="Sinespaciado"/>
        <w:rPr>
          <w:rFonts w:ascii="Avenir Next Ultra Light" w:hAnsi="Avenir Next Ultra Light"/>
          <w:i/>
          <w:iCs/>
        </w:rPr>
      </w:pPr>
    </w:p>
    <w:p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</w:p>
    <w:p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  <w:t xml:space="preserve">   Guatemala, </w:t>
      </w:r>
      <w:r w:rsidR="00B0622A">
        <w:rPr>
          <w:rFonts w:ascii="Calibri" w:hAnsi="Calibri" w:cs="Calibri"/>
          <w:i/>
          <w:iCs/>
        </w:rPr>
        <w:t xml:space="preserve">25 de </w:t>
      </w:r>
      <w:proofErr w:type="spellStart"/>
      <w:r w:rsidR="00B0622A">
        <w:rPr>
          <w:rFonts w:ascii="Calibri" w:hAnsi="Calibri" w:cs="Calibri"/>
          <w:i/>
          <w:iCs/>
        </w:rPr>
        <w:t>septiembre</w:t>
      </w:r>
      <w:proofErr w:type="spellEnd"/>
      <w:r w:rsidR="00B0622A">
        <w:rPr>
          <w:rFonts w:ascii="Calibri" w:hAnsi="Calibri" w:cs="Calibri"/>
          <w:i/>
          <w:iCs/>
        </w:rPr>
        <w:t xml:space="preserve"> de </w:t>
      </w:r>
      <w:r w:rsidRPr="00B57401">
        <w:rPr>
          <w:rFonts w:ascii="Calibri" w:hAnsi="Calibri" w:cs="Calibri"/>
          <w:i/>
          <w:iCs/>
        </w:rPr>
        <w:t>2025</w:t>
      </w:r>
    </w:p>
    <w:p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</w:p>
    <w:p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</w:p>
    <w:p w:rsidR="00D04A76" w:rsidRPr="00B57401" w:rsidRDefault="00D04A76" w:rsidP="00D04A76">
      <w:pPr>
        <w:pStyle w:val="Sinespaciado"/>
        <w:rPr>
          <w:rFonts w:ascii="Calibri" w:hAnsi="Calibri" w:cs="Calibri"/>
          <w:i/>
          <w:iCs/>
        </w:rPr>
      </w:pPr>
    </w:p>
    <w:p w:rsidR="00D04A76" w:rsidRPr="00B57401" w:rsidRDefault="00D04A76" w:rsidP="00D04A76">
      <w:pPr>
        <w:pStyle w:val="Sinespaciado"/>
        <w:rPr>
          <w:rFonts w:ascii="Calibri" w:hAnsi="Calibri" w:cs="Calibri"/>
          <w:i/>
          <w:iCs/>
        </w:rPr>
      </w:pPr>
    </w:p>
    <w:p w:rsidR="00D04A76" w:rsidRPr="00CA75ED" w:rsidRDefault="007779C3" w:rsidP="00D04A76">
      <w:pPr>
        <w:pStyle w:val="Sinespaciado"/>
        <w:rPr>
          <w:rFonts w:ascii="Calibri" w:hAnsi="Calibri" w:cs="Calibri"/>
          <w:i/>
          <w:iCs/>
          <w:lang w:val="es-GT"/>
        </w:rPr>
      </w:pPr>
      <w:r w:rsidRPr="00CA75ED">
        <w:rPr>
          <w:rFonts w:ascii="Calibri" w:hAnsi="Calibri" w:cs="Calibri"/>
          <w:i/>
          <w:iCs/>
          <w:lang w:val="es-GT"/>
        </w:rPr>
        <w:t xml:space="preserve">Estimado </w:t>
      </w:r>
    </w:p>
    <w:p w:rsidR="007779C3" w:rsidRPr="00B0622A" w:rsidRDefault="00B0622A" w:rsidP="00D04A76">
      <w:pPr>
        <w:pStyle w:val="Sinespaciado"/>
        <w:rPr>
          <w:rFonts w:ascii="Calibri" w:hAnsi="Calibri" w:cs="Calibri"/>
          <w:b/>
          <w:i/>
          <w:iCs/>
          <w:lang w:val="es-GT"/>
        </w:rPr>
      </w:pPr>
      <w:r w:rsidRPr="00B0622A">
        <w:rPr>
          <w:rFonts w:ascii="Calibri" w:hAnsi="Calibri" w:cs="Calibri"/>
          <w:b/>
          <w:i/>
          <w:iCs/>
          <w:lang w:val="es-GT"/>
        </w:rPr>
        <w:t xml:space="preserve">Abelito </w:t>
      </w:r>
      <w:proofErr w:type="spellStart"/>
      <w:r w:rsidRPr="00B0622A">
        <w:rPr>
          <w:rFonts w:ascii="Calibri" w:hAnsi="Calibri" w:cs="Calibri"/>
          <w:b/>
          <w:i/>
          <w:iCs/>
          <w:lang w:val="es-GT"/>
        </w:rPr>
        <w:t>Perez</w:t>
      </w:r>
      <w:proofErr w:type="spellEnd"/>
    </w:p>
    <w:p w:rsidR="007779C3" w:rsidRPr="00CA75ED" w:rsidRDefault="007779C3" w:rsidP="00D04A76">
      <w:pPr>
        <w:pStyle w:val="Sinespaciado"/>
        <w:rPr>
          <w:rFonts w:ascii="Calibri" w:hAnsi="Calibri" w:cs="Calibri"/>
          <w:i/>
          <w:iCs/>
          <w:lang w:val="es-GT"/>
        </w:rPr>
      </w:pPr>
      <w:r w:rsidRPr="00CA75ED">
        <w:rPr>
          <w:rFonts w:ascii="Calibri" w:hAnsi="Calibri" w:cs="Calibri"/>
          <w:i/>
          <w:iCs/>
          <w:lang w:val="es-GT"/>
        </w:rPr>
        <w:t>Presente</w:t>
      </w:r>
    </w:p>
    <w:p w:rsidR="007779C3" w:rsidRPr="00CA75ED" w:rsidRDefault="007779C3" w:rsidP="00D04A76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7779C3" w:rsidRPr="00CA75ED" w:rsidRDefault="00330842" w:rsidP="00D04A76">
      <w:pPr>
        <w:pStyle w:val="Sinespaciado"/>
        <w:jc w:val="both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Solar</w:t>
      </w:r>
      <w:r w:rsidR="007779C3" w:rsidRPr="00CA75ED">
        <w:rPr>
          <w:rFonts w:ascii="Calibri" w:eastAsia="Times New Roman" w:hAnsi="Calibri" w:cs="Calibri"/>
          <w:i/>
          <w:iCs/>
          <w:lang w:val="es-GT" w:eastAsia="es-ES_tradnl"/>
        </w:rPr>
        <w:t xml:space="preserve"> Energy </w:t>
      </w:r>
      <w:r w:rsidR="00094BCA" w:rsidRPr="00CA75ED">
        <w:rPr>
          <w:rFonts w:ascii="Calibri" w:eastAsia="Times New Roman" w:hAnsi="Calibri" w:cs="Calibri"/>
          <w:i/>
          <w:iCs/>
          <w:lang w:val="es-GT" w:eastAsia="es-ES_tradnl"/>
        </w:rPr>
        <w:t xml:space="preserve">le </w:t>
      </w:r>
      <w:r w:rsidR="007779C3" w:rsidRPr="00CA75ED">
        <w:rPr>
          <w:rFonts w:ascii="Calibri" w:eastAsia="Times New Roman" w:hAnsi="Calibri" w:cs="Calibri"/>
          <w:i/>
          <w:iCs/>
          <w:lang w:val="es-GT" w:eastAsia="es-ES_tradnl"/>
        </w:rPr>
        <w:t xml:space="preserve">presenta </w:t>
      </w:r>
      <w:r w:rsidR="00094BCA" w:rsidRPr="00CA75ED">
        <w:rPr>
          <w:rFonts w:ascii="Calibri" w:eastAsia="Times New Roman" w:hAnsi="Calibri" w:cs="Calibri"/>
          <w:i/>
          <w:iCs/>
          <w:lang w:val="es-GT" w:eastAsia="es-ES_tradnl"/>
        </w:rPr>
        <w:t>su</w:t>
      </w:r>
      <w:r w:rsidR="007779C3" w:rsidRPr="00CA75ED">
        <w:rPr>
          <w:rFonts w:ascii="Calibri" w:eastAsia="Times New Roman" w:hAnsi="Calibri" w:cs="Calibri"/>
          <w:i/>
          <w:iCs/>
          <w:lang w:val="es-GT" w:eastAsia="es-ES_tradnl"/>
        </w:rPr>
        <w:t xml:space="preserve"> propuesta integral para el diseño, suministro e instalación de un sistema fotovoltaico de última generación, específicamente diseñado para su residencia. Este proyecto no solo cubrirá su demanda energética promedio mensual de </w:t>
      </w:r>
      <w:r w:rsidR="001713FF" w:rsidRPr="00CA75ED"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  <w:lang w:val="es-GT" w:eastAsia="es-ES_tradnl"/>
        </w:rPr>
        <w:t>600</w:t>
      </w:r>
      <w:r w:rsidR="007779C3" w:rsidRPr="00CA75ED"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  <w:lang w:val="es-GT" w:eastAsia="es-ES_tradnl"/>
        </w:rPr>
        <w:t xml:space="preserve"> kWh</w:t>
      </w:r>
      <w:r w:rsidR="007779C3" w:rsidRPr="00CA75ED">
        <w:rPr>
          <w:rFonts w:ascii="Calibri" w:eastAsia="Times New Roman" w:hAnsi="Calibri" w:cs="Calibri"/>
          <w:i/>
          <w:iCs/>
          <w:lang w:val="es-GT" w:eastAsia="es-ES_tradnl"/>
        </w:rPr>
        <w:t>, sino que además le permitirá disfrutar de:</w:t>
      </w:r>
    </w:p>
    <w:p w:rsidR="00D04A76" w:rsidRPr="00CA75ED" w:rsidRDefault="00D04A76" w:rsidP="00D04A76">
      <w:pPr>
        <w:pStyle w:val="Sinespaciado"/>
        <w:jc w:val="both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094BCA" w:rsidRPr="00CA75ED" w:rsidRDefault="00094BCA" w:rsidP="00D04A76">
      <w:pPr>
        <w:pStyle w:val="Sinespaciado"/>
        <w:jc w:val="both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Independencia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energética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CA75ED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Control de costos a largo plazo.</w:t>
      </w:r>
    </w:p>
    <w:p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Sustentabilidad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ambiental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Valorización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su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propiedad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D04A76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Análisis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Consumo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Energético</w:t>
      </w:r>
      <w:proofErr w:type="spellEnd"/>
    </w:p>
    <w:p w:rsidR="00D04A76" w:rsidRPr="00B57401" w:rsidRDefault="00D04A76" w:rsidP="00D04A76">
      <w:pPr>
        <w:pStyle w:val="Sinespaciado"/>
        <w:jc w:val="center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2985"/>
        <w:gridCol w:w="1685"/>
      </w:tblGrid>
      <w:tr w:rsidR="007779C3" w:rsidRPr="00B57401" w:rsidTr="00D04A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  <w:t>Parámetro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  <w:t>Valor</w:t>
            </w:r>
          </w:p>
        </w:tc>
      </w:tr>
      <w:tr w:rsidR="007779C3" w:rsidRPr="00B57401" w:rsidTr="00D04A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Consumo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mensual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promedio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1713FF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600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kWh</w:t>
            </w:r>
          </w:p>
        </w:tc>
      </w:tr>
      <w:tr w:rsidR="007779C3" w:rsidRPr="00B57401" w:rsidTr="00D04A7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Consumo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estimado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1713FF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7,200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kWh</w:t>
            </w:r>
          </w:p>
        </w:tc>
      </w:tr>
      <w:tr w:rsidR="007779C3" w:rsidRPr="00B57401" w:rsidTr="00D04A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Tarifa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promedio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actual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Q</w:t>
            </w:r>
            <w:r w:rsidR="00B0622A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2.20</w:t>
            </w:r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por kWh</w:t>
            </w:r>
          </w:p>
        </w:tc>
      </w:tr>
      <w:tr w:rsidR="007779C3" w:rsidRPr="00B57401" w:rsidTr="00D04A7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Gasto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actual</w:t>
            </w:r>
            <w:r w:rsidR="001713FF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="001713FF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aprox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1713FF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Q1</w:t>
            </w:r>
            <w:r w:rsidR="00B0622A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5,840.00</w:t>
            </w:r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C6981" w:rsidRDefault="00B0622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r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lastRenderedPageBreak/>
        <w:br/>
      </w:r>
      <w:r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br/>
      </w:r>
      <w:r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br/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Diseño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Ingeniería</w:t>
      </w:r>
      <w:proofErr w:type="spellEnd"/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Sistema diseñado a medida por nuestro departamento técnico, aplicando normas internacionales (IEC, NEC, UL), software de simulación PVsyst, y criterios de máxima eficiencia.</w:t>
      </w:r>
    </w:p>
    <w:p w:rsidR="00094BCA" w:rsidRPr="00CA75ED" w:rsidRDefault="00094BCA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306"/>
        <w:gridCol w:w="3501"/>
        <w:gridCol w:w="1184"/>
      </w:tblGrid>
      <w:tr w:rsidR="00D04A76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Componente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Descripción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Cantidad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Paneles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Solares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Monocristalinos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B0622A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62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0W Tier 1 </w:t>
            </w:r>
            <w:r w:rsidR="00330842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–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r w:rsidR="00330842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J</w:t>
            </w: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A</w:t>
            </w:r>
            <w:r w:rsidR="00330842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Solar</w:t>
            </w:r>
          </w:p>
        </w:tc>
        <w:tc>
          <w:tcPr>
            <w:tcW w:w="0" w:type="auto"/>
            <w:hideMark/>
          </w:tcPr>
          <w:p w:rsidR="007779C3" w:rsidRPr="00B57401" w:rsidRDefault="00B0622A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9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unidades</w:t>
            </w:r>
            <w:proofErr w:type="spellEnd"/>
          </w:p>
        </w:tc>
      </w:tr>
      <w:tr w:rsidR="00D04A76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Inversor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Huawei SUN2000-</w:t>
            </w:r>
            <w:r w:rsidR="009C042D">
              <w:rPr>
                <w:rFonts w:ascii="Calibri" w:eastAsia="Times New Roman" w:hAnsi="Calibri" w:cs="Calibri"/>
                <w:i/>
                <w:iCs/>
                <w:lang w:eastAsia="es-ES_tradnl"/>
              </w:rPr>
              <w:t>6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KTL-L1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98.6%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eficiencia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-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Gestión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inteligente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1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unidad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Sistema de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Monitoreo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App Huawei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FusionSolar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Estructura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de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Montaje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Premium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Aluminio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anodizado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-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Inoxidable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Protecciones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Eléctricas</w:t>
            </w:r>
            <w:proofErr w:type="spellEnd"/>
          </w:p>
        </w:tc>
        <w:tc>
          <w:tcPr>
            <w:tcW w:w="0" w:type="auto"/>
            <w:hideMark/>
          </w:tcPr>
          <w:p w:rsidR="007779C3" w:rsidRPr="00CA75ED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val="es-GT" w:eastAsia="es-ES_tradnl"/>
              </w:rPr>
            </w:pPr>
            <w:r w:rsidRPr="00CA75ED">
              <w:rPr>
                <w:rFonts w:ascii="Calibri" w:eastAsia="Times New Roman" w:hAnsi="Calibri" w:cs="Calibri"/>
                <w:i/>
                <w:iCs/>
                <w:lang w:val="es-GT" w:eastAsia="es-ES_tradnl"/>
              </w:rPr>
              <w:t>AC y DC - Norma UL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Ingeniería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y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Diseño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Layout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personalizado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Instalación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Certificada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Técnicos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certificados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Huawei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Producción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Energética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Estimada</w:t>
      </w:r>
      <w:proofErr w:type="spellEnd"/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2946"/>
        <w:gridCol w:w="2166"/>
      </w:tblGrid>
      <w:tr w:rsidR="007779C3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Parámetro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Valor</w:t>
            </w:r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Generación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mensual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promedio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B0622A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600.00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kWh</w:t>
            </w:r>
          </w:p>
        </w:tc>
      </w:tr>
      <w:tr w:rsidR="007779C3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Generación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estimada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B0622A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7,200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kWh</w:t>
            </w:r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Reducción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CO2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anual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Aprox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. </w:t>
            </w:r>
            <w:r w:rsidR="00B0622A">
              <w:rPr>
                <w:rFonts w:ascii="Calibri" w:eastAsia="Times New Roman" w:hAnsi="Calibri" w:cs="Calibri"/>
                <w:i/>
                <w:iCs/>
                <w:lang w:eastAsia="es-ES_tradnl"/>
              </w:rPr>
              <w:t>4.26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toneladas</w:t>
            </w:r>
            <w:proofErr w:type="spellEnd"/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7779C3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Análisis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Financiero</w:t>
      </w:r>
      <w:proofErr w:type="spellEnd"/>
    </w:p>
    <w:p w:rsidR="00094BCA" w:rsidRPr="00B57401" w:rsidRDefault="00094BCA" w:rsidP="009E659B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27"/>
          <w:szCs w:val="27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27"/>
          <w:szCs w:val="27"/>
          <w:lang w:eastAsia="es-ES_tradnl"/>
        </w:rPr>
        <w:t>Inversión</w:t>
      </w:r>
      <w:proofErr w:type="spellEnd"/>
      <w:r w:rsidRPr="00B57401">
        <w:rPr>
          <w:rFonts w:ascii="Calibri" w:eastAsia="Times New Roman" w:hAnsi="Calibri" w:cs="Calibri"/>
          <w:i/>
          <w:iCs/>
          <w:sz w:val="27"/>
          <w:szCs w:val="27"/>
          <w:lang w:eastAsia="es-ES_tradnl"/>
        </w:rPr>
        <w:t xml:space="preserve"> Total:</w:t>
      </w:r>
    </w:p>
    <w:p w:rsidR="00CA75ED" w:rsidRDefault="009715DD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>Q</w:t>
      </w:r>
      <w:r w:rsidR="00353751" w:rsidRPr="00CA75ED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>43</w:t>
      </w:r>
      <w:r w:rsidRPr="00CA75ED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>,</w:t>
      </w:r>
      <w:r w:rsidR="00B0622A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>0</w:t>
      </w:r>
      <w:r w:rsidRPr="00CA75ED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>00</w:t>
      </w:r>
      <w:r w:rsidR="007779C3" w:rsidRPr="00CA75ED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 xml:space="preserve">.00 + IVA </w:t>
      </w:r>
    </w:p>
    <w:p w:rsidR="007779C3" w:rsidRPr="00CA75ED" w:rsidRDefault="007779C3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>(Proyecto llave en mano)</w:t>
      </w:r>
    </w:p>
    <w:p w:rsidR="00094BCA" w:rsidRPr="00CA75ED" w:rsidRDefault="00094BCA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</w:pPr>
    </w:p>
    <w:p w:rsidR="00D04A76" w:rsidRPr="00CA75ED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28"/>
          <w:szCs w:val="28"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sz w:val="28"/>
          <w:szCs w:val="28"/>
          <w:lang w:val="es-GT" w:eastAsia="es-ES_tradnl"/>
        </w:rPr>
        <w:t>OPCIONES FINANCIAMIENTOS</w:t>
      </w:r>
    </w:p>
    <w:p w:rsidR="00D04A76" w:rsidRPr="00B0622A" w:rsidRDefault="00D04A76" w:rsidP="009E659B">
      <w:pPr>
        <w:pStyle w:val="Sinespaciado"/>
        <w:jc w:val="center"/>
        <w:rPr>
          <w:rFonts w:ascii="Calibri" w:eastAsia="Times New Roman" w:hAnsi="Calibri" w:cs="Calibri"/>
          <w:b/>
          <w:i/>
          <w:iCs/>
          <w:sz w:val="28"/>
          <w:szCs w:val="28"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sz w:val="28"/>
          <w:szCs w:val="28"/>
          <w:lang w:val="es-GT" w:eastAsia="es-ES_tradnl"/>
        </w:rPr>
        <w:t xml:space="preserve">48 VISACUOTAS </w:t>
      </w:r>
      <w:r w:rsidR="009715DD" w:rsidRPr="00B0622A">
        <w:rPr>
          <w:rFonts w:ascii="Calibri" w:eastAsia="Times New Roman" w:hAnsi="Calibri" w:cs="Calibri"/>
          <w:b/>
          <w:i/>
          <w:iCs/>
          <w:sz w:val="28"/>
          <w:szCs w:val="28"/>
          <w:lang w:val="es-GT" w:eastAsia="es-ES_tradnl"/>
        </w:rPr>
        <w:t>Q</w:t>
      </w:r>
      <w:r w:rsidR="00B0622A" w:rsidRPr="00B0622A">
        <w:rPr>
          <w:rFonts w:ascii="Calibri" w:eastAsia="Times New Roman" w:hAnsi="Calibri" w:cs="Calibri"/>
          <w:b/>
          <w:i/>
          <w:iCs/>
          <w:sz w:val="28"/>
          <w:szCs w:val="28"/>
          <w:lang w:val="es-GT" w:eastAsia="es-ES_tradnl"/>
        </w:rPr>
        <w:t>1,003.33</w:t>
      </w:r>
    </w:p>
    <w:p w:rsidR="00D04A76" w:rsidRPr="00CA75ED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28"/>
          <w:szCs w:val="28"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sz w:val="28"/>
          <w:szCs w:val="28"/>
          <w:lang w:val="es-GT" w:eastAsia="es-ES_tradnl"/>
        </w:rPr>
        <w:t xml:space="preserve">36 CREDICUOTAS BAC </w:t>
      </w:r>
      <w:r w:rsidR="009715DD" w:rsidRPr="00B0622A">
        <w:rPr>
          <w:rFonts w:ascii="Calibri" w:eastAsia="Times New Roman" w:hAnsi="Calibri" w:cs="Calibri"/>
          <w:b/>
          <w:i/>
          <w:iCs/>
          <w:sz w:val="28"/>
          <w:szCs w:val="28"/>
          <w:lang w:val="es-GT" w:eastAsia="es-ES_tradnl"/>
        </w:rPr>
        <w:t>Q</w:t>
      </w:r>
      <w:r w:rsidR="00B0622A" w:rsidRPr="00B0622A">
        <w:rPr>
          <w:rFonts w:ascii="Calibri" w:eastAsia="Times New Roman" w:hAnsi="Calibri" w:cs="Calibri"/>
          <w:b/>
          <w:i/>
          <w:iCs/>
          <w:sz w:val="28"/>
          <w:szCs w:val="28"/>
          <w:lang w:val="es-GT" w:eastAsia="es-ES_tradnl"/>
        </w:rPr>
        <w:t>1,337.78</w:t>
      </w:r>
    </w:p>
    <w:p w:rsidR="00D04A76" w:rsidRPr="00CA75ED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</w:pPr>
    </w:p>
    <w:p w:rsidR="007779C3" w:rsidRPr="00CA75ED" w:rsidRDefault="007779C3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330842" w:rsidRPr="00CA75ED" w:rsidRDefault="00330842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330842" w:rsidRPr="00CA75ED" w:rsidRDefault="00330842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330842" w:rsidRPr="00CA75ED" w:rsidRDefault="00330842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330842" w:rsidRPr="00CA75ED" w:rsidRDefault="00330842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Retorno</w:t>
      </w:r>
      <w:proofErr w:type="spellEnd"/>
      <w:r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Inversión</w:t>
      </w:r>
      <w:proofErr w:type="spellEnd"/>
      <w:r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 (ROI)</w:t>
      </w:r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299"/>
        <w:gridCol w:w="2090"/>
      </w:tblGrid>
      <w:tr w:rsidR="007779C3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Concepto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Valor</w:t>
            </w:r>
          </w:p>
        </w:tc>
      </w:tr>
      <w:tr w:rsidR="00353751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353751" w:rsidRPr="00B57401" w:rsidRDefault="00353751" w:rsidP="00353751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Ahorro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estimado</w:t>
            </w:r>
            <w:proofErr w:type="spellEnd"/>
          </w:p>
        </w:tc>
        <w:tc>
          <w:tcPr>
            <w:tcW w:w="0" w:type="auto"/>
            <w:hideMark/>
          </w:tcPr>
          <w:p w:rsidR="00353751" w:rsidRPr="00B57401" w:rsidRDefault="00B0622A" w:rsidP="00353751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 w:rsidRPr="00B0622A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Q15,840.00</w:t>
            </w:r>
          </w:p>
        </w:tc>
      </w:tr>
      <w:tr w:rsidR="00353751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353751" w:rsidRPr="00B57401" w:rsidRDefault="00353751" w:rsidP="00353751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ROI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proyectado</w:t>
            </w:r>
            <w:proofErr w:type="spellEnd"/>
          </w:p>
        </w:tc>
        <w:tc>
          <w:tcPr>
            <w:tcW w:w="0" w:type="auto"/>
            <w:hideMark/>
          </w:tcPr>
          <w:p w:rsidR="00353751" w:rsidRPr="00B57401" w:rsidRDefault="00353751" w:rsidP="003537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gram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4 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años</w:t>
            </w:r>
            <w:proofErr w:type="spellEnd"/>
            <w:proofErr w:type="gramEnd"/>
          </w:p>
        </w:tc>
      </w:tr>
      <w:tr w:rsidR="00353751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353751" w:rsidRPr="00B57401" w:rsidRDefault="00353751" w:rsidP="00353751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Vida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útil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del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sistema</w:t>
            </w:r>
            <w:proofErr w:type="spellEnd"/>
          </w:p>
        </w:tc>
        <w:tc>
          <w:tcPr>
            <w:tcW w:w="0" w:type="auto"/>
            <w:hideMark/>
          </w:tcPr>
          <w:p w:rsidR="00353751" w:rsidRPr="00B57401" w:rsidRDefault="00353751" w:rsidP="00353751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+2</w:t>
            </w:r>
            <w:r w:rsidR="00CA75ED">
              <w:rPr>
                <w:rFonts w:ascii="Calibri" w:eastAsia="Times New Roman" w:hAnsi="Calibri" w:cs="Calibri"/>
                <w:i/>
                <w:iCs/>
                <w:lang w:eastAsia="es-ES_tradnl"/>
              </w:rPr>
              <w:t>6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años</w:t>
            </w:r>
            <w:proofErr w:type="spellEnd"/>
          </w:p>
        </w:tc>
      </w:tr>
      <w:tr w:rsidR="00353751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353751" w:rsidRPr="00B57401" w:rsidRDefault="00353751" w:rsidP="00353751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Rentabilidad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acumulada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a 2</w:t>
            </w:r>
            <w:r w:rsidR="00CA75ED">
              <w:rPr>
                <w:rFonts w:ascii="Calibri" w:eastAsia="Times New Roman" w:hAnsi="Calibri" w:cs="Calibri"/>
                <w:i/>
                <w:iCs/>
                <w:lang w:eastAsia="es-ES_tradnl"/>
              </w:rPr>
              <w:t>6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años</w:t>
            </w:r>
            <w:proofErr w:type="spellEnd"/>
          </w:p>
        </w:tc>
        <w:tc>
          <w:tcPr>
            <w:tcW w:w="0" w:type="auto"/>
            <w:hideMark/>
          </w:tcPr>
          <w:p w:rsidR="00353751" w:rsidRPr="00B57401" w:rsidRDefault="00353751" w:rsidP="003537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+</w:t>
            </w: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Q</w:t>
            </w:r>
            <w:r w:rsidR="00B0622A">
              <w:rPr>
                <w:rFonts w:ascii="Calibri" w:eastAsia="Times New Roman" w:hAnsi="Calibri" w:cs="Calibri"/>
                <w:i/>
                <w:iCs/>
                <w:lang w:eastAsia="es-ES_tradnl"/>
              </w:rPr>
              <w:t>411,840.00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aprox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.</w:t>
            </w:r>
          </w:p>
        </w:tc>
      </w:tr>
    </w:tbl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CA75ED" w:rsidRDefault="007779C3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Incluye escenarios conservadores y no considera futuros aumentos de tarifa eléctrica que acelerarían su retorno.</w:t>
      </w:r>
    </w:p>
    <w:p w:rsidR="00094BCA" w:rsidRPr="00CA75ED" w:rsidRDefault="00094BCA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  <w:t>Garantías y Beneficios Exclusivos</w:t>
      </w:r>
    </w:p>
    <w:p w:rsidR="00094BCA" w:rsidRPr="00CA75ED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20"/>
          <w:szCs w:val="20"/>
          <w:lang w:val="es-GT" w:eastAsia="es-ES_tradnl"/>
        </w:rPr>
      </w:pP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Paneles solares: 25 años de producción garantizada.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 xml:space="preserve">Inversor Huawei: </w:t>
      </w:r>
      <w:r w:rsidR="00330842" w:rsidRPr="00CA75ED">
        <w:rPr>
          <w:rFonts w:ascii="Calibri" w:eastAsia="Times New Roman" w:hAnsi="Calibri" w:cs="Calibri"/>
          <w:i/>
          <w:iCs/>
          <w:lang w:val="es-GT" w:eastAsia="es-ES_tradnl"/>
        </w:rPr>
        <w:t>10</w:t>
      </w:r>
      <w:r w:rsidRPr="00CA75ED">
        <w:rPr>
          <w:rFonts w:ascii="Calibri" w:eastAsia="Times New Roman" w:hAnsi="Calibri" w:cs="Calibri"/>
          <w:i/>
          <w:iCs/>
          <w:lang w:val="es-GT" w:eastAsia="es-ES_tradnl"/>
        </w:rPr>
        <w:t xml:space="preserve"> años garantía</w:t>
      </w:r>
      <w:r w:rsidR="00330842" w:rsidRPr="00CA75ED">
        <w:rPr>
          <w:rFonts w:ascii="Calibri" w:eastAsia="Times New Roman" w:hAnsi="Calibri" w:cs="Calibri"/>
          <w:i/>
          <w:iCs/>
          <w:lang w:val="es-GT" w:eastAsia="es-ES_tradnl"/>
        </w:rPr>
        <w:t>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Instalación: 2 años de garantía total.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Servicio postventa premium.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Soporte técnico especializado.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Monitoreo remoto 24/7.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  <w:t xml:space="preserve">Propuesta de Valor </w:t>
      </w:r>
      <w:r w:rsidR="00330842" w:rsidRPr="00CA75ED"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  <w:t>Solar Energy</w:t>
      </w:r>
    </w:p>
    <w:p w:rsidR="00094BCA" w:rsidRPr="00CA75ED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val="es-GT" w:eastAsia="es-ES_tradnl"/>
        </w:rPr>
      </w:pP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Estudio técnico personalizado.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Equipos de marcas líderes mundiales.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Diseño estético y minimalista.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Ingeniería con visión arquitectónica.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Atención personalizada y confidencialidad</w:t>
      </w:r>
      <w:r w:rsidR="00D04A76" w:rsidRPr="00CA75ED">
        <w:rPr>
          <w:rFonts w:ascii="Calibri" w:eastAsia="Times New Roman" w:hAnsi="Calibri" w:cs="Calibri"/>
          <w:i/>
          <w:iCs/>
          <w:lang w:val="es-GT" w:eastAsia="es-ES_tradnl"/>
        </w:rPr>
        <w:t xml:space="preserve"> (contrato con termin</w:t>
      </w:r>
      <w:r w:rsidR="00094BCA" w:rsidRPr="00CA75ED">
        <w:rPr>
          <w:rFonts w:ascii="Calibri" w:eastAsia="Times New Roman" w:hAnsi="Calibri" w:cs="Calibri"/>
          <w:i/>
          <w:iCs/>
          <w:lang w:val="es-GT" w:eastAsia="es-ES_tradnl"/>
        </w:rPr>
        <w:t>o</w:t>
      </w:r>
      <w:r w:rsidR="00D04A76" w:rsidRPr="00CA75ED">
        <w:rPr>
          <w:rFonts w:ascii="Calibri" w:eastAsia="Times New Roman" w:hAnsi="Calibri" w:cs="Calibri"/>
          <w:i/>
          <w:iCs/>
          <w:lang w:val="es-GT" w:eastAsia="es-ES_tradnl"/>
        </w:rPr>
        <w:t>s y condiciones).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Reportes de desempeño trimestrales.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D04A76" w:rsidRPr="00CA75ED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D04A76" w:rsidRPr="00CA75ED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D04A76" w:rsidRPr="00CA75ED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D04A76" w:rsidRPr="00CA75ED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D04A76" w:rsidRPr="00CA75ED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D04A76" w:rsidRPr="00CA75ED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D04A76" w:rsidRPr="00CA75ED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094BCA" w:rsidRPr="00CA75ED" w:rsidRDefault="00094BCA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094BCA" w:rsidRPr="00CA75ED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</w:p>
    <w:p w:rsidR="00094BCA" w:rsidRPr="00CA75ED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</w:p>
    <w:p w:rsidR="00224937" w:rsidRPr="00CA75ED" w:rsidRDefault="00224937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</w:p>
    <w:p w:rsidR="00224937" w:rsidRPr="00CA75ED" w:rsidRDefault="00224937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  <w:t>Cronograma de Ejecución</w:t>
      </w:r>
    </w:p>
    <w:p w:rsidR="00094BCA" w:rsidRPr="00CA75ED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val="es-GT"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003"/>
        <w:gridCol w:w="1022"/>
      </w:tblGrid>
      <w:tr w:rsidR="007779C3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Etapa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Duración</w:t>
            </w:r>
            <w:proofErr w:type="spellEnd"/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Ingeniería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Detallada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3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días</w:t>
            </w:r>
            <w:proofErr w:type="spellEnd"/>
          </w:p>
        </w:tc>
      </w:tr>
      <w:tr w:rsidR="007779C3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Suministro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de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Equipos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5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días</w:t>
            </w:r>
            <w:proofErr w:type="spellEnd"/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CA75ED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val="es-GT" w:eastAsia="es-ES_tradnl"/>
              </w:rPr>
            </w:pPr>
            <w:r w:rsidRPr="00CA75ED">
              <w:rPr>
                <w:rFonts w:ascii="Calibri" w:eastAsia="Times New Roman" w:hAnsi="Calibri" w:cs="Calibri"/>
                <w:i/>
                <w:iCs/>
                <w:lang w:val="es-GT" w:eastAsia="es-ES_tradnl"/>
              </w:rPr>
              <w:t>Instalación y Puesta en Marcha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3-5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días</w:t>
            </w:r>
            <w:proofErr w:type="spellEnd"/>
          </w:p>
        </w:tc>
      </w:tr>
      <w:tr w:rsidR="007779C3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Legalización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y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Trámites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7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días</w:t>
            </w:r>
            <w:proofErr w:type="spellEnd"/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Condiciones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Comerciales</w:t>
      </w:r>
      <w:proofErr w:type="spellEnd"/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Anticipo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: </w:t>
      </w:r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>70</w:t>
      </w: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% al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firmar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contrato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 xml:space="preserve">Saldo: </w:t>
      </w:r>
      <w:r w:rsidR="00094BCA" w:rsidRPr="00CA75ED">
        <w:rPr>
          <w:rFonts w:ascii="Calibri" w:eastAsia="Times New Roman" w:hAnsi="Calibri" w:cs="Calibri"/>
          <w:i/>
          <w:iCs/>
          <w:lang w:val="es-GT" w:eastAsia="es-ES_tradnl"/>
        </w:rPr>
        <w:t>3</w:t>
      </w: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0% contra entrega y funcionamiento.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Vigencia de cotización: 1</w:t>
      </w:r>
      <w:r w:rsidR="00094BCA" w:rsidRPr="00CA75ED">
        <w:rPr>
          <w:rFonts w:ascii="Calibri" w:eastAsia="Times New Roman" w:hAnsi="Calibri" w:cs="Calibri"/>
          <w:i/>
          <w:iCs/>
          <w:lang w:val="es-GT" w:eastAsia="es-ES_tradnl"/>
        </w:rPr>
        <w:t>0</w:t>
      </w:r>
      <w:r w:rsidRPr="00CA75ED">
        <w:rPr>
          <w:rFonts w:ascii="Calibri" w:eastAsia="Times New Roman" w:hAnsi="Calibri" w:cs="Calibri"/>
          <w:i/>
          <w:iCs/>
          <w:lang w:val="es-GT" w:eastAsia="es-ES_tradnl"/>
        </w:rPr>
        <w:t xml:space="preserve"> días.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Precios en Quetzales - No incluyen IVA.</w:t>
      </w:r>
    </w:p>
    <w:p w:rsidR="00A2087C" w:rsidRPr="00CA75ED" w:rsidRDefault="00A2087C" w:rsidP="00A2087C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A2087C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A2087C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r w:rsidRPr="00CA75ED">
        <w:rPr>
          <w:rFonts w:ascii="Calibri" w:hAnsi="Calibri" w:cs="Calibri"/>
          <w:i/>
          <w:iCs/>
          <w:lang w:val="es-GT"/>
        </w:rPr>
        <w:t xml:space="preserve">ANEXO FOTOGRAFIAS </w:t>
      </w: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A2087C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r w:rsidRPr="00B57401">
        <w:rPr>
          <w:rFonts w:ascii="Calibri" w:hAnsi="Calibri" w:cs="Calibri"/>
          <w:i/>
          <w:iCs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169334</wp:posOffset>
            </wp:positionH>
            <wp:positionV relativeFrom="paragraph">
              <wp:posOffset>172932</wp:posOffset>
            </wp:positionV>
            <wp:extent cx="1913466" cy="1913466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pecs-product-1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3466" cy="19134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B57401" w:rsidRDefault="00A2087C" w:rsidP="00A2087C">
      <w:pPr>
        <w:spacing w:after="0" w:line="240" w:lineRule="auto"/>
        <w:jc w:val="right"/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</w:pPr>
      <w:r w:rsidRPr="00B57401"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  <w:t>Protección contra arcos eléctricos active con tecnología de IA.</w:t>
      </w:r>
      <w:r w:rsidRPr="00B57401">
        <w:rPr>
          <w:rFonts w:eastAsia="Times New Roman" w:cs="Calibri"/>
          <w:i/>
          <w:iCs/>
          <w:color w:val="212529"/>
          <w:sz w:val="18"/>
          <w:szCs w:val="18"/>
          <w:lang w:val="es-MX" w:eastAsia="es-ES_tradnl"/>
        </w:rPr>
        <w:br/>
      </w:r>
      <w:r w:rsidRPr="00B57401"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  <w:t xml:space="preserve">Compatible con el optimizador </w:t>
      </w:r>
    </w:p>
    <w:p w:rsidR="00A2087C" w:rsidRPr="00B57401" w:rsidRDefault="00A2087C" w:rsidP="00A2087C">
      <w:pPr>
        <w:spacing w:after="0" w:line="240" w:lineRule="auto"/>
        <w:jc w:val="right"/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</w:pPr>
      <w:r w:rsidRPr="00B57401"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  <w:t>no se requiere ningún dispositivo adicional ni ninguna modificación.</w:t>
      </w:r>
      <w:r w:rsidRPr="00B57401">
        <w:rPr>
          <w:rFonts w:eastAsia="Times New Roman" w:cs="Calibri"/>
          <w:i/>
          <w:iCs/>
          <w:color w:val="212529"/>
          <w:sz w:val="18"/>
          <w:szCs w:val="18"/>
          <w:lang w:val="es-MX" w:eastAsia="es-ES_tradnl"/>
        </w:rPr>
        <w:br/>
      </w:r>
      <w:r w:rsidRPr="00B57401"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  <w:t>Topología de inversor de alta eficiencia, máx. Eficiencia 98,4%.</w:t>
      </w: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224937" w:rsidRPr="00CA75ED" w:rsidRDefault="00224937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224937" w:rsidRPr="00CA75ED" w:rsidRDefault="00224937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224937" w:rsidRPr="00CA75ED" w:rsidRDefault="00224937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224937" w:rsidRPr="00CA75ED" w:rsidRDefault="00224937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224937" w:rsidRPr="00CA75ED" w:rsidRDefault="00224937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r w:rsidRPr="00B57401">
        <w:rPr>
          <w:rFonts w:ascii="Calibri" w:hAnsi="Calibri" w:cs="Calibri"/>
          <w:i/>
          <w:iCs/>
          <w:noProof/>
        </w:rPr>
        <w:drawing>
          <wp:anchor distT="0" distB="0" distL="114300" distR="114300" simplePos="0" relativeHeight="251660288" behindDoc="1" locked="0" layoutInCell="1" allowOverlap="1" wp14:anchorId="026DE317" wp14:editId="4CADA094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517934" cy="2747433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rinasolar-de-660w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17934" cy="27474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0122F8" w:rsidRPr="00CA75ED" w:rsidRDefault="000122F8" w:rsidP="000122F8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0122F8" w:rsidRPr="00CA75ED" w:rsidRDefault="000122F8" w:rsidP="000122F8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0122F8" w:rsidRPr="00CA75ED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  <w:lang w:val="es-GT"/>
        </w:rPr>
      </w:pPr>
      <w:r w:rsidRPr="00CA75ED">
        <w:rPr>
          <w:rFonts w:ascii="Calibri" w:hAnsi="Calibri" w:cs="Calibri"/>
          <w:i/>
          <w:iCs/>
          <w:lang w:val="es-GT"/>
        </w:rPr>
        <w:t>12 años garantia del producto</w:t>
      </w:r>
    </w:p>
    <w:p w:rsidR="000122F8" w:rsidRPr="00CA75ED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  <w:lang w:val="es-GT"/>
        </w:rPr>
      </w:pPr>
      <w:r w:rsidRPr="00CA75ED">
        <w:rPr>
          <w:rFonts w:ascii="Calibri" w:hAnsi="Calibri" w:cs="Calibri"/>
          <w:i/>
          <w:iCs/>
          <w:lang w:val="es-GT"/>
        </w:rPr>
        <w:t>30 años garantia de potencia lineal</w:t>
      </w:r>
    </w:p>
    <w:p w:rsidR="000122F8" w:rsidRPr="00CA75ED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  <w:lang w:val="es-GT"/>
        </w:rPr>
      </w:pPr>
      <w:r w:rsidRPr="00CA75ED">
        <w:rPr>
          <w:rFonts w:ascii="Calibri" w:hAnsi="Calibri" w:cs="Calibri"/>
          <w:i/>
          <w:iCs/>
          <w:lang w:val="es-GT"/>
        </w:rPr>
        <w:t>Medidas: 2.33 x 1.13 x 0.30 (metros)</w:t>
      </w:r>
    </w:p>
    <w:p w:rsidR="000122F8" w:rsidRPr="00CA75ED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0122F8" w:rsidRPr="00CA75ED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0122F8" w:rsidRPr="00CA75ED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0122F8" w:rsidRPr="00CA75ED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0122F8" w:rsidRPr="00CA75ED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0122F8" w:rsidRPr="00CA75ED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0122F8" w:rsidRPr="00CA75ED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B0622A" w:rsidRDefault="00B0622A" w:rsidP="00A2087C">
      <w:pPr>
        <w:pStyle w:val="Sinespaciado"/>
        <w:jc w:val="center"/>
        <w:rPr>
          <w:rFonts w:ascii="Calibri" w:hAnsi="Calibri" w:cs="Calibri"/>
          <w:b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bookmarkStart w:id="0" w:name="_GoBack"/>
      <w:bookmarkEnd w:id="0"/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 w:rsidR="00A2087C" w:rsidRPr="00B0622A">
        <w:rPr>
          <w:rFonts w:ascii="Calibri" w:hAnsi="Calibri" w:cs="Calibri"/>
          <w:b/>
          <w:i/>
          <w:iCs/>
          <w:lang w:val="es-GT"/>
        </w:rPr>
        <w:t>¡Aproveche la energía solar y reduzca su factura eléctrica desde el primer mes!</w:t>
      </w:r>
    </w:p>
    <w:p w:rsidR="00A2087C" w:rsidRPr="00B0622A" w:rsidRDefault="00A2087C" w:rsidP="00094BCA">
      <w:pPr>
        <w:pStyle w:val="Sinespaciado"/>
        <w:jc w:val="center"/>
        <w:rPr>
          <w:rFonts w:ascii="Calibri" w:hAnsi="Calibri" w:cs="Calibri"/>
          <w:b/>
          <w:i/>
          <w:iCs/>
          <w:lang w:val="es-GT"/>
        </w:rPr>
      </w:pPr>
    </w:p>
    <w:sectPr w:rsidR="00A2087C" w:rsidRPr="00B0622A" w:rsidSect="00034616"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1AF2" w:rsidRDefault="00C31AF2" w:rsidP="007E5A75">
      <w:pPr>
        <w:spacing w:after="0" w:line="240" w:lineRule="auto"/>
      </w:pPr>
      <w:r>
        <w:separator/>
      </w:r>
    </w:p>
  </w:endnote>
  <w:endnote w:type="continuationSeparator" w:id="0">
    <w:p w:rsidR="00C31AF2" w:rsidRDefault="00C31AF2" w:rsidP="007E5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Avenir Next Ultra Light">
    <w:altName w:val="Calibri"/>
    <w:charset w:val="4D"/>
    <w:family w:val="swiss"/>
    <w:pitch w:val="variable"/>
    <w:sig w:usb0="800000AF" w:usb1="5000204A" w:usb2="00000000" w:usb3="00000000" w:csb0="0000009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1AF2" w:rsidRDefault="00C31AF2" w:rsidP="007E5A75">
      <w:pPr>
        <w:spacing w:after="0" w:line="240" w:lineRule="auto"/>
      </w:pPr>
      <w:r>
        <w:separator/>
      </w:r>
    </w:p>
  </w:footnote>
  <w:footnote w:type="continuationSeparator" w:id="0">
    <w:p w:rsidR="00C31AF2" w:rsidRDefault="00C31AF2" w:rsidP="007E5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5A75" w:rsidRDefault="007E5A75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4FDACC9" wp14:editId="12DA594A">
          <wp:simplePos x="0" y="0"/>
          <wp:positionH relativeFrom="column">
            <wp:posOffset>-1137920</wp:posOffset>
          </wp:positionH>
          <wp:positionV relativeFrom="paragraph">
            <wp:posOffset>-474133</wp:posOffset>
          </wp:positionV>
          <wp:extent cx="7785980" cy="10060218"/>
          <wp:effectExtent l="0" t="0" r="0" b="0"/>
          <wp:wrapNone/>
          <wp:docPr id="438738309" name="Picture 1" descr="A white and orang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8738309" name="Picture 1" descr="A white and orange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5980" cy="1006021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3042C86"/>
    <w:multiLevelType w:val="multilevel"/>
    <w:tmpl w:val="89D8B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263779"/>
    <w:multiLevelType w:val="hybridMultilevel"/>
    <w:tmpl w:val="B7C819E0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AD25FD"/>
    <w:multiLevelType w:val="hybridMultilevel"/>
    <w:tmpl w:val="0BF4EE7E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832C53"/>
    <w:multiLevelType w:val="multilevel"/>
    <w:tmpl w:val="5F4C6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FD0C6B"/>
    <w:multiLevelType w:val="hybridMultilevel"/>
    <w:tmpl w:val="01AC68D2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94198E"/>
    <w:multiLevelType w:val="multilevel"/>
    <w:tmpl w:val="25744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0275B09"/>
    <w:multiLevelType w:val="multilevel"/>
    <w:tmpl w:val="6B787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4"/>
  </w:num>
  <w:num w:numId="12">
    <w:abstractNumId w:val="9"/>
  </w:num>
  <w:num w:numId="13">
    <w:abstractNumId w:val="15"/>
  </w:num>
  <w:num w:numId="14">
    <w:abstractNumId w:val="13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122F8"/>
    <w:rsid w:val="00034616"/>
    <w:rsid w:val="0006063C"/>
    <w:rsid w:val="00094BCA"/>
    <w:rsid w:val="000C6981"/>
    <w:rsid w:val="0015074B"/>
    <w:rsid w:val="001713FF"/>
    <w:rsid w:val="00224937"/>
    <w:rsid w:val="0029639D"/>
    <w:rsid w:val="00326F90"/>
    <w:rsid w:val="00330842"/>
    <w:rsid w:val="00353751"/>
    <w:rsid w:val="003B4F9D"/>
    <w:rsid w:val="00424B09"/>
    <w:rsid w:val="005545ED"/>
    <w:rsid w:val="00595906"/>
    <w:rsid w:val="00604465"/>
    <w:rsid w:val="006E5671"/>
    <w:rsid w:val="007779C3"/>
    <w:rsid w:val="007E5A75"/>
    <w:rsid w:val="009715DD"/>
    <w:rsid w:val="009C042D"/>
    <w:rsid w:val="009E659B"/>
    <w:rsid w:val="00A2087C"/>
    <w:rsid w:val="00A330EB"/>
    <w:rsid w:val="00AA1D8D"/>
    <w:rsid w:val="00B0622A"/>
    <w:rsid w:val="00B47730"/>
    <w:rsid w:val="00B57401"/>
    <w:rsid w:val="00C31AF2"/>
    <w:rsid w:val="00C73CA3"/>
    <w:rsid w:val="00CA75ED"/>
    <w:rsid w:val="00CB0664"/>
    <w:rsid w:val="00D04A7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1E4CB325"/>
  <w14:defaultImageDpi w14:val="300"/>
  <w15:docId w15:val="{5F100A77-D34C-9345-BAFF-0F1D83C24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C693F"/>
    <w:rPr>
      <w:rFonts w:ascii="Calibri" w:hAnsi="Calibri"/>
    </w:rPr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alWeb">
    <w:name w:val="Normal (Web)"/>
    <w:basedOn w:val="Normal"/>
    <w:uiPriority w:val="99"/>
    <w:semiHidden/>
    <w:unhideWhenUsed/>
    <w:rsid w:val="00777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ES_tradnl"/>
    </w:rPr>
  </w:style>
  <w:style w:type="table" w:styleId="Tablaconcuadrcula3-nfasis6">
    <w:name w:val="Grid Table 3 Accent 6"/>
    <w:basedOn w:val="Tablanormal"/>
    <w:uiPriority w:val="48"/>
    <w:rsid w:val="0033084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laconcuadrcula5oscura-nfasis6">
    <w:name w:val="Grid Table 5 Dark Accent 6"/>
    <w:basedOn w:val="Tablanormal"/>
    <w:uiPriority w:val="50"/>
    <w:rsid w:val="0033084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Tablaconcuadrcula1clara-nfasis6">
    <w:name w:val="Grid Table 1 Light Accent 6"/>
    <w:basedOn w:val="Tablanormal"/>
    <w:uiPriority w:val="46"/>
    <w:rsid w:val="00D04A76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4">
    <w:name w:val="Grid Table 4"/>
    <w:basedOn w:val="Tablanormal"/>
    <w:uiPriority w:val="49"/>
    <w:rsid w:val="00D04A7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1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64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0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C7F2B99-7C22-46C7-A265-811C0DB8F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526</Words>
  <Characters>2896</Characters>
  <Application>Microsoft Office Word</Application>
  <DocSecurity>0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3416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Usuario</cp:lastModifiedBy>
  <cp:revision>2</cp:revision>
  <dcterms:created xsi:type="dcterms:W3CDTF">2025-09-25T08:16:00Z</dcterms:created>
  <dcterms:modified xsi:type="dcterms:W3CDTF">2025-09-25T08:16:00Z</dcterms:modified>
  <cp:category/>
</cp:coreProperties>
</file>